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1913"/>
        <w:gridCol w:w="2548"/>
        <w:gridCol w:w="2548"/>
        <w:gridCol w:w="7"/>
      </w:tblGrid>
      <w:tr w:rsidR="0022571D" w:rsidTr="006D403E">
        <w:trPr>
          <w:gridAfter w:val="1"/>
          <w:wAfter w:w="7" w:type="dxa"/>
          <w:trHeight w:val="717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1D" w:rsidRDefault="002257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ČESKÉ VYSOKÉ</w:t>
            </w:r>
          </w:p>
          <w:p w:rsidR="0022571D" w:rsidRDefault="002257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UČENÍ TECHNICKÉ</w:t>
            </w:r>
          </w:p>
          <w:p w:rsidR="0022571D" w:rsidRDefault="0022571D">
            <w:pPr>
              <w:jc w:val="center"/>
            </w:pPr>
            <w:r>
              <w:rPr>
                <w:sz w:val="20"/>
              </w:rPr>
              <w:t>V PRAZE</w:t>
            </w:r>
          </w:p>
        </w:tc>
        <w:tc>
          <w:tcPr>
            <w:tcW w:w="7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71D" w:rsidRDefault="00F120CD" w:rsidP="002C16A6">
            <w:pPr>
              <w:jc w:val="center"/>
              <w:rPr>
                <w:b/>
              </w:rPr>
            </w:pPr>
            <w:r w:rsidRPr="00F120CD">
              <w:rPr>
                <w:b/>
                <w:caps/>
              </w:rPr>
              <w:t>ústav</w:t>
            </w:r>
            <w:r>
              <w:rPr>
                <w:b/>
              </w:rPr>
              <w:t xml:space="preserve"> APLIKOVANÉ MATEMATIKY</w:t>
            </w:r>
          </w:p>
          <w:p w:rsidR="0022571D" w:rsidRDefault="0022571D" w:rsidP="002C16A6">
            <w:pPr>
              <w:jc w:val="center"/>
            </w:pPr>
            <w:r>
              <w:rPr>
                <w:b/>
              </w:rPr>
              <w:t>FAKULTA DOPRAVNÍ</w:t>
            </w:r>
          </w:p>
        </w:tc>
      </w:tr>
      <w:tr w:rsidR="0022571D" w:rsidTr="006D403E">
        <w:trPr>
          <w:trHeight w:val="706"/>
        </w:trPr>
        <w:tc>
          <w:tcPr>
            <w:tcW w:w="9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1D" w:rsidRDefault="0022571D">
            <w:pPr>
              <w:jc w:val="center"/>
              <w:rPr>
                <w:sz w:val="16"/>
              </w:rPr>
            </w:pPr>
          </w:p>
          <w:p w:rsidR="0022571D" w:rsidRDefault="0022571D">
            <w:pPr>
              <w:jc w:val="center"/>
            </w:pPr>
            <w:r w:rsidRPr="006702D7">
              <w:rPr>
                <w:b/>
                <w:sz w:val="32"/>
              </w:rPr>
              <w:t>LABORATORNÍ CVIČENÍ Z FYZIKY</w:t>
            </w:r>
          </w:p>
        </w:tc>
      </w:tr>
      <w:tr w:rsidR="00BC6921" w:rsidTr="006D403E">
        <w:trPr>
          <w:trHeight w:val="538"/>
        </w:trPr>
        <w:tc>
          <w:tcPr>
            <w:tcW w:w="9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21" w:rsidRDefault="00BC6921">
            <w:pPr>
              <w:rPr>
                <w:sz w:val="16"/>
              </w:rPr>
            </w:pPr>
            <w:r>
              <w:rPr>
                <w:sz w:val="16"/>
              </w:rPr>
              <w:t>Studijní skupina – jména a příjmení studentů</w:t>
            </w:r>
          </w:p>
          <w:p w:rsidR="00BC6921" w:rsidRDefault="00BC6921">
            <w:r w:rsidRPr="008C5337">
              <w:t>Jan Novák</w:t>
            </w:r>
            <w:r>
              <w:t>, Jana Nováková, …</w:t>
            </w:r>
          </w:p>
        </w:tc>
      </w:tr>
      <w:tr w:rsidR="00BC6921" w:rsidTr="006D403E">
        <w:trPr>
          <w:gridAfter w:val="1"/>
          <w:wAfter w:w="7" w:type="dxa"/>
          <w:trHeight w:val="550"/>
        </w:trPr>
        <w:tc>
          <w:tcPr>
            <w:tcW w:w="4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21" w:rsidRDefault="00BC6921">
            <w:pPr>
              <w:rPr>
                <w:sz w:val="16"/>
              </w:rPr>
            </w:pPr>
            <w:r>
              <w:rPr>
                <w:sz w:val="16"/>
              </w:rPr>
              <w:t>Akademický rok</w:t>
            </w:r>
          </w:p>
          <w:p w:rsidR="00BC6921" w:rsidRDefault="00BC6921">
            <w:r>
              <w:t>2022/23</w:t>
            </w:r>
          </w:p>
        </w:tc>
        <w:tc>
          <w:tcPr>
            <w:tcW w:w="254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C6921" w:rsidRDefault="00BC6921" w:rsidP="00BC6921">
            <w:pPr>
              <w:rPr>
                <w:sz w:val="16"/>
              </w:rPr>
            </w:pPr>
            <w:r>
              <w:rPr>
                <w:sz w:val="16"/>
              </w:rPr>
              <w:t>Datum měření</w:t>
            </w:r>
          </w:p>
          <w:p w:rsidR="00BC6921" w:rsidRDefault="00BC6921" w:rsidP="00BC6921">
            <w:pPr>
              <w:rPr>
                <w:sz w:val="16"/>
              </w:rPr>
            </w:pPr>
            <w:r>
              <w:t>10. 10. 2022</w:t>
            </w:r>
          </w:p>
        </w:tc>
        <w:tc>
          <w:tcPr>
            <w:tcW w:w="254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C6921" w:rsidRDefault="00BC6921">
            <w:r>
              <w:rPr>
                <w:sz w:val="16"/>
              </w:rPr>
              <w:t>Datum odevzdání</w:t>
            </w:r>
            <w:r>
              <w:t xml:space="preserve"> </w:t>
            </w:r>
          </w:p>
          <w:p w:rsidR="00BC6921" w:rsidRDefault="00BC6921">
            <w:r>
              <w:t>17. 10. 2022</w:t>
            </w:r>
          </w:p>
        </w:tc>
      </w:tr>
      <w:tr w:rsidR="008C5337" w:rsidTr="006D403E">
        <w:trPr>
          <w:gridAfter w:val="1"/>
          <w:wAfter w:w="7" w:type="dxa"/>
          <w:trHeight w:val="547"/>
        </w:trPr>
        <w:tc>
          <w:tcPr>
            <w:tcW w:w="4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37" w:rsidRDefault="008C5337">
            <w:pPr>
              <w:rPr>
                <w:sz w:val="16"/>
              </w:rPr>
            </w:pPr>
            <w:r>
              <w:rPr>
                <w:sz w:val="16"/>
              </w:rPr>
              <w:t>Číslo kroužku</w:t>
            </w:r>
            <w:r w:rsidR="00A7669B">
              <w:rPr>
                <w:sz w:val="16"/>
              </w:rPr>
              <w:t xml:space="preserve"> (cvičení dle rozvrhu)</w:t>
            </w:r>
          </w:p>
          <w:p w:rsidR="00A7669B" w:rsidRDefault="00A7669B">
            <w:r>
              <w:t>31 (Po 8:00 – 9:30)</w:t>
            </w:r>
          </w:p>
        </w:tc>
        <w:tc>
          <w:tcPr>
            <w:tcW w:w="50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337" w:rsidRDefault="00A7669B">
            <w:r>
              <w:rPr>
                <w:sz w:val="16"/>
              </w:rPr>
              <w:t>Datum schválení a podpis</w:t>
            </w:r>
          </w:p>
        </w:tc>
      </w:tr>
      <w:tr w:rsidR="0022571D" w:rsidTr="006D403E">
        <w:trPr>
          <w:gridAfter w:val="1"/>
          <w:wAfter w:w="7" w:type="dxa"/>
          <w:trHeight w:val="843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1D" w:rsidRDefault="0022571D" w:rsidP="008C5337">
            <w:pPr>
              <w:rPr>
                <w:sz w:val="16"/>
              </w:rPr>
            </w:pPr>
            <w:r>
              <w:rPr>
                <w:sz w:val="16"/>
              </w:rPr>
              <w:t>Číslo úlohy</w:t>
            </w:r>
          </w:p>
          <w:p w:rsidR="00A7669B" w:rsidRDefault="00A7669B" w:rsidP="008C5337">
            <w:r w:rsidRPr="00A7669B">
              <w:t>10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71D" w:rsidRDefault="0022571D">
            <w:pPr>
              <w:rPr>
                <w:sz w:val="16"/>
              </w:rPr>
            </w:pPr>
            <w:r>
              <w:rPr>
                <w:sz w:val="16"/>
              </w:rPr>
              <w:t>Název úlohy</w:t>
            </w:r>
          </w:p>
          <w:p w:rsidR="00A7669B" w:rsidRDefault="00A7669B">
            <w:r>
              <w:t>Měření hustoty</w:t>
            </w:r>
          </w:p>
        </w:tc>
      </w:tr>
    </w:tbl>
    <w:p w:rsidR="0022571D" w:rsidRDefault="0022571D"/>
    <w:p w:rsidR="00242BD5" w:rsidRPr="00242BD5" w:rsidRDefault="00242BD5" w:rsidP="00242BD5">
      <w:pPr>
        <w:pStyle w:val="Nadpis1"/>
      </w:pPr>
      <w:bookmarkStart w:id="0" w:name="_GoBack"/>
      <w:r>
        <w:t>Úkol</w:t>
      </w:r>
    </w:p>
    <w:p w:rsidR="00242BD5" w:rsidRDefault="00242BD5" w:rsidP="00242BD5">
      <w:pPr>
        <w:pStyle w:val="Nadpis1"/>
      </w:pPr>
      <w:r>
        <w:t>Dílčí úkoly</w:t>
      </w:r>
    </w:p>
    <w:p w:rsidR="00242BD5" w:rsidRDefault="00242BD5" w:rsidP="00242BD5"/>
    <w:p w:rsidR="00242BD5" w:rsidRPr="00242BD5" w:rsidRDefault="00242BD5" w:rsidP="00242BD5">
      <m:oMathPara>
        <m:oMathParaPr>
          <m:jc m:val="left"/>
        </m:oMathParaPr>
        <m:oMath>
          <m:r>
            <w:rPr>
              <w:rFonts w:ascii="Cambria Math" w:hAnsi="Cambria Math"/>
            </w:rPr>
            <m:t>⋮</m:t>
          </m:r>
        </m:oMath>
      </m:oMathPara>
    </w:p>
    <w:p w:rsidR="00242BD5" w:rsidRDefault="00242BD5" w:rsidP="00242BD5">
      <w:pPr>
        <w:pStyle w:val="Nadpis1"/>
      </w:pPr>
      <w:r>
        <w:t>Závěr</w:t>
      </w:r>
      <w:bookmarkEnd w:id="0"/>
    </w:p>
    <w:sectPr w:rsidR="00242BD5" w:rsidSect="00676B11">
      <w:pgSz w:w="11907" w:h="16840" w:code="9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CD"/>
    <w:rsid w:val="00056556"/>
    <w:rsid w:val="0022571D"/>
    <w:rsid w:val="00242BD5"/>
    <w:rsid w:val="002C16A6"/>
    <w:rsid w:val="006702D7"/>
    <w:rsid w:val="00676B11"/>
    <w:rsid w:val="006D403E"/>
    <w:rsid w:val="008C5337"/>
    <w:rsid w:val="00A7669B"/>
    <w:rsid w:val="00BC6921"/>
    <w:rsid w:val="00E403E6"/>
    <w:rsid w:val="00F1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3BC39-D509-4D53-8493-048EED23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2BD5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242BD5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42BD5"/>
    <w:rPr>
      <w:rFonts w:eastAsiaTheme="majorEastAsia" w:cstheme="majorBidi"/>
      <w:b/>
      <w:sz w:val="28"/>
      <w:szCs w:val="32"/>
    </w:rPr>
  </w:style>
  <w:style w:type="character" w:styleId="Zstupntext">
    <w:name w:val="Placeholder Text"/>
    <w:basedOn w:val="Standardnpsmoodstavce"/>
    <w:uiPriority w:val="99"/>
    <w:semiHidden/>
    <w:rsid w:val="00242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VYSOKÉ</vt:lpstr>
    </vt:vector>
  </TitlesOfParts>
  <Company>K202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VYSOKÉ</dc:title>
  <dc:subject/>
  <dc:creator>Ing. Sik</dc:creator>
  <cp:keywords/>
  <cp:lastModifiedBy>Jana Kuklová</cp:lastModifiedBy>
  <cp:revision>6</cp:revision>
  <dcterms:created xsi:type="dcterms:W3CDTF">2025-01-24T15:04:00Z</dcterms:created>
  <dcterms:modified xsi:type="dcterms:W3CDTF">2025-01-24T15:15:00Z</dcterms:modified>
</cp:coreProperties>
</file>